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 A"/>
        <w:tabs>
          <w:tab w:val="left" w:pos="220"/>
          <w:tab w:val="left" w:pos="720"/>
        </w:tabs>
        <w:spacing w:before="0"/>
        <w:ind w:left="720" w:hanging="72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§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1 Postanowienia og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lne</w:t>
      </w:r>
    </w:p>
    <w:p>
      <w:pPr>
        <w:pStyle w:val="Domyślne A"/>
        <w:numPr>
          <w:ilvl w:val="0"/>
          <w:numId w:val="2"/>
        </w:numPr>
        <w:bidi w:val="0"/>
        <w:spacing w:before="0"/>
        <w:ind w:right="0"/>
        <w:jc w:val="both"/>
        <w:rPr>
          <w:rFonts w:ascii="Times New Roman" w:hAnsi="Times New Roman"/>
          <w:rtl w:val="0"/>
          <w:lang w:val="de-DE"/>
        </w:rPr>
      </w:pP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W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cicielem sklepu jest sp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ka Electrotile Sp. z o.o. z siedzib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 Warszawie, ul. Pu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awska 427, 02-801 Warszawa, wpisan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do Rejestru Przedsi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biorc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 prowadzonego przez S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 Rejonowy dla m.st. Warszawy XIII wydzia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gospodarczy Krajowego Rejestru S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dowego pod nr KRS 0000335660, NIP 9512295724, REGON 141983631, zwana dalej 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Sprzedaj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cym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Sklepem Internetowym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lub </w:t>
      </w:r>
      <w:r>
        <w:rPr>
          <w:rStyle w:val="Hyperlink.0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</w:rPr>
        <w:instrText xml:space="preserve"> HYPERLINK "http://www.mojepv.pl"</w:instrText>
      </w:r>
      <w:r>
        <w:rPr>
          <w:rStyle w:val="Hyperlink.0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0"/>
          <w:rFonts w:ascii="Times New Roman" w:hAnsi="Times New Roman"/>
          <w:rtl w:val="0"/>
        </w:rPr>
        <w:t>www.mojepv.pl</w:t>
      </w:r>
      <w:r>
        <w:rPr>
          <w:rFonts w:ascii="Times New Roman" w:cs="Times New Roman" w:hAnsi="Times New Roman" w:eastAsia="Times New Roman"/>
        </w:rPr>
        <w:fldChar w:fldCharType="end" w:fldLock="0"/>
      </w:r>
    </w:p>
    <w:p>
      <w:pPr>
        <w:pStyle w:val="Domyślne A"/>
        <w:numPr>
          <w:ilvl w:val="0"/>
          <w:numId w:val="2"/>
        </w:numPr>
        <w:bidi w:val="0"/>
        <w:spacing w:before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Stron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dokonuj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zakup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w Sklepie Internetowym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Hyperlink.1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</w:rPr>
        <w:instrText xml:space="preserve"> HYPERLINK "http://www.mjepv.pl"</w:instrText>
      </w:r>
      <w:r>
        <w:rPr>
          <w:rStyle w:val="Hyperlink.1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1"/>
          <w:rFonts w:ascii="Times New Roman" w:hAnsi="Times New Roman"/>
          <w:rtl w:val="0"/>
        </w:rPr>
        <w:t>www.mjepv.pl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jest osoba fizyczna posiadaj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ca pe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zdolno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prawn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(zdolno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 czynno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prawnych), maj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ca miejsce zamieszkania na terytorium Unii Europejskiej, a tak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ka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 osoba prawna lub jednostka organizacyjna nieposiadaj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ca osobowo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prawnej, ale posiadaj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ca zdolno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prawn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rej siedziba znajduje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terytorium Unii Europejskiej - zwan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dalej "Klientem" lub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Kupuj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cym"</w:t>
      </w:r>
    </w:p>
    <w:p>
      <w:pPr>
        <w:pStyle w:val="Domyślne A"/>
        <w:numPr>
          <w:ilvl w:val="0"/>
          <w:numId w:val="2"/>
        </w:numPr>
        <w:bidi w:val="0"/>
        <w:spacing w:before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Warunkiem przeprowadzenia transakcji zakupu jest wype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nienie formularza i uzupe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nienie danych osobowych wraz z numerem PESEL i numerem dokumentu to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(dow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 osobisty, paszport)</w:t>
      </w:r>
    </w:p>
    <w:p>
      <w:pPr>
        <w:pStyle w:val="Domyślne A"/>
        <w:numPr>
          <w:ilvl w:val="0"/>
          <w:numId w:val="2"/>
        </w:numPr>
        <w:bidi w:val="0"/>
        <w:spacing w:before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Zam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wienia poprzez stron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internetow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Hyperlink.1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</w:rPr>
        <w:instrText xml:space="preserve"> HYPERLINK "http://www.mojepv.pl"</w:instrText>
      </w:r>
      <w:r>
        <w:rPr>
          <w:rStyle w:val="Hyperlink.1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1"/>
          <w:rFonts w:ascii="Times New Roman" w:hAnsi="Times New Roman"/>
          <w:rtl w:val="0"/>
        </w:rPr>
        <w:t>www.mojepv.pl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na sk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ada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24 godziny na dob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przez ca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rok.</w:t>
      </w:r>
    </w:p>
    <w:p>
      <w:pPr>
        <w:pStyle w:val="Domyślne A"/>
        <w:numPr>
          <w:ilvl w:val="0"/>
          <w:numId w:val="2"/>
        </w:numPr>
        <w:bidi w:val="0"/>
        <w:spacing w:before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Kupuj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 dokonuj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 zakupu w Sklepie Internetowym, w celu prawid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owego wykonania umowy wyra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zgod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dostarczanie tre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cyfrowych, otrzymywanie wiadomo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zwi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zanych z realizacj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zam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wienia za po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rednictwem poczty elektronicznej oraz wyra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zgod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na kontakt telefoniczny ze strony </w:t>
      </w:r>
      <w:r>
        <w:rPr>
          <w:rStyle w:val="Hyperlink.1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</w:rPr>
        <w:instrText xml:space="preserve"> HYPERLINK "http://www.pojepv.pl"</w:instrText>
      </w:r>
      <w:r>
        <w:rPr>
          <w:rStyle w:val="Hyperlink.1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1"/>
          <w:rFonts w:ascii="Times New Roman" w:hAnsi="Times New Roman"/>
          <w:rtl w:val="0"/>
        </w:rPr>
        <w:t>www.pojepv.pl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omyślne A"/>
        <w:numPr>
          <w:ilvl w:val="0"/>
          <w:numId w:val="2"/>
        </w:numPr>
        <w:bidi w:val="0"/>
        <w:spacing w:before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Otrzymywanie przez Kupuj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cego od </w:t>
      </w:r>
      <w:r>
        <w:rPr>
          <w:rStyle w:val="Hyperlink.1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</w:rPr>
        <w:instrText xml:space="preserve"> HYPERLINK "http://www.mojepv.pl"</w:instrText>
      </w:r>
      <w:r>
        <w:rPr>
          <w:rStyle w:val="Hyperlink.1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1"/>
          <w:rFonts w:ascii="Times New Roman" w:hAnsi="Times New Roman"/>
          <w:rtl w:val="0"/>
        </w:rPr>
        <w:t>www.mojepv.pl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innych wiadomo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marketingowych, niezwi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zanych bezpo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rednio z realizacj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onego w Sklepie Internetowym zam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wienia, uzale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nione jest od wyra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enia przez Kupuj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cego stosownej zgody w trakcie realizowania zam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wienia. </w:t>
      </w:r>
    </w:p>
    <w:p>
      <w:pPr>
        <w:pStyle w:val="Domyślne A"/>
        <w:tabs>
          <w:tab w:val="left" w:pos="220"/>
          <w:tab w:val="left" w:pos="720"/>
        </w:tabs>
        <w:spacing w:before="0"/>
        <w:ind w:left="720" w:hanging="72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§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2 Potwierdzenie zam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wienia</w:t>
      </w:r>
    </w:p>
    <w:p>
      <w:pPr>
        <w:pStyle w:val="Domyślne A"/>
        <w:numPr>
          <w:ilvl w:val="0"/>
          <w:numId w:val="4"/>
        </w:numPr>
        <w:bidi w:val="0"/>
        <w:spacing w:before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Warunkiem z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enia zam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wienia jest poprawne wype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nienie formularza zam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wienia. Potwierdzenie dokonania zam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wienia odbywa si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poprzez poczt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elektroniczn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Domyślne A"/>
        <w:numPr>
          <w:ilvl w:val="0"/>
          <w:numId w:val="4"/>
        </w:numPr>
        <w:bidi w:val="0"/>
        <w:spacing w:before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Po z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eniu zam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wienia przez Kupuj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cego, Sklep Internetowy niezw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ocznie potwierdza fakt jego otrzymania. Sklep Internetowy zastrzega sobie mo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odmowy realizacji zam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wienia, je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li nie ma technicznej mo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ci realizacji zam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wienia lub je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li realizacja zam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wienia b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dzie wymaga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dodatkowych ustale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. W takim przypadku, Sklep Internetowy podejmie pr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b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kontaktu drog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elektroniczn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lub telefoniczn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, w celu ustalenia najkorzystniejszego dla Klienta rozwi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zania.</w:t>
      </w:r>
    </w:p>
    <w:p>
      <w:pPr>
        <w:pStyle w:val="Domyślne A"/>
        <w:numPr>
          <w:ilvl w:val="0"/>
          <w:numId w:val="4"/>
        </w:numPr>
        <w:bidi w:val="0"/>
        <w:spacing w:before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Utrwalenie, zabezpieczenie i udost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pnienie danych zam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wienia, oraz wzoru formularza odst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pienia od umowy nast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puje za po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rednictwem poczty elektronicznej, chyba, 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e Kupuj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cy wska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e inny spos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b komunikacji.</w:t>
      </w:r>
    </w:p>
    <w:p>
      <w:pPr>
        <w:pStyle w:val="Domyślne A"/>
        <w:numPr>
          <w:ilvl w:val="0"/>
          <w:numId w:val="4"/>
        </w:numPr>
        <w:bidi w:val="0"/>
        <w:spacing w:before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Umowa sprzeda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y zawierana jest w j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zyku polskim.</w:t>
      </w:r>
    </w:p>
    <w:p>
      <w:pPr>
        <w:pStyle w:val="Domyślne A"/>
        <w:numPr>
          <w:ilvl w:val="0"/>
          <w:numId w:val="4"/>
        </w:numPr>
        <w:bidi w:val="0"/>
        <w:spacing w:before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Sklep Internetowy przekazuje Kupuj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cemu potwierdzenie zawarcia umowy sprzeda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y najp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óź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niej w chwili jego dostarczenia.</w:t>
      </w:r>
    </w:p>
    <w:p>
      <w:pPr>
        <w:pStyle w:val="Domyślne A"/>
        <w:numPr>
          <w:ilvl w:val="0"/>
          <w:numId w:val="4"/>
        </w:numPr>
        <w:bidi w:val="0"/>
        <w:spacing w:before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Klient wyra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a zgod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na dostarczanie mu faktur VAT oraz korekt i pozosta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ych dokument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 zwi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zanych z realizacj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umowy w formie elektronicznej, na podany w zam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wieniu adres e-mail.</w:t>
      </w:r>
    </w:p>
    <w:p>
      <w:pPr>
        <w:pStyle w:val="Domyślne A"/>
        <w:tabs>
          <w:tab w:val="left" w:pos="220"/>
          <w:tab w:val="left" w:pos="720"/>
        </w:tabs>
        <w:spacing w:before="0"/>
        <w:ind w:left="720" w:firstLine="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Domyślne A"/>
        <w:tabs>
          <w:tab w:val="left" w:pos="220"/>
          <w:tab w:val="left" w:pos="720"/>
        </w:tabs>
        <w:spacing w:befor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§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3 Formy p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atno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ci</w:t>
      </w:r>
    </w:p>
    <w:p>
      <w:pPr>
        <w:pStyle w:val="Domyślne A"/>
        <w:numPr>
          <w:ilvl w:val="0"/>
          <w:numId w:val="6"/>
        </w:numPr>
        <w:bidi w:val="0"/>
        <w:spacing w:before="0"/>
        <w:ind w:right="0"/>
        <w:jc w:val="both"/>
        <w:rPr>
          <w:rFonts w:ascii="Times New Roman" w:hAnsi="Times New Roman"/>
          <w:rtl w:val="0"/>
          <w:lang w:val="fr-FR"/>
        </w:rPr>
      </w:pP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Klient mo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e wybra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jeden ze sposob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 p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atno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ci: - przelew tradycyjny, - eraty (Santander) 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dokonanie wp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aty poprzez PayU, </w:t>
      </w:r>
    </w:p>
    <w:p>
      <w:pPr>
        <w:pStyle w:val="Domyślne A"/>
        <w:tabs>
          <w:tab w:val="left" w:pos="220"/>
          <w:tab w:val="left" w:pos="720"/>
        </w:tabs>
        <w:spacing w:before="0"/>
        <w:ind w:left="720" w:firstLine="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Domyślne A"/>
        <w:tabs>
          <w:tab w:val="left" w:pos="220"/>
          <w:tab w:val="left" w:pos="720"/>
        </w:tabs>
        <w:spacing w:befor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§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4 Dostawa i czas realizacji</w:t>
      </w:r>
    </w:p>
    <w:p>
      <w:pPr>
        <w:pStyle w:val="Domyślne A"/>
        <w:numPr>
          <w:ilvl w:val="0"/>
          <w:numId w:val="8"/>
        </w:numPr>
        <w:bidi w:val="0"/>
        <w:spacing w:before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Towar jest dostarczany tylko na terenie Polski</w:t>
      </w:r>
    </w:p>
    <w:p>
      <w:pPr>
        <w:pStyle w:val="Domyślne A"/>
        <w:numPr>
          <w:ilvl w:val="0"/>
          <w:numId w:val="8"/>
        </w:numPr>
        <w:bidi w:val="0"/>
        <w:spacing w:before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Termin realizacji zam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wienia nie przekracza 45 dni, chyba 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e w opisie danego Produktu lub w trakcie sk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adania zam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wienia podano inny termin. Termin realizacji zam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wienia obejmuje czas przygotowania produktu oraz dostawy.</w:t>
      </w:r>
    </w:p>
    <w:p>
      <w:pPr>
        <w:pStyle w:val="Domyślne A"/>
        <w:numPr>
          <w:ilvl w:val="0"/>
          <w:numId w:val="8"/>
        </w:numPr>
        <w:bidi w:val="0"/>
        <w:spacing w:before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Sprzedaj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cy dokona monta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u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zam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wionej instalacji fotowoltaicznej zgodnie z terminem ustalonym z kupuj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cym i potwierdzonym mailowo przez Kupuj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cego najp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óź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niej w ci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gu 45 dni. Warunkiem ustalenia terminu monta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u jest skompletowanie danych niezb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dnych do przygotowania dokumentacji monta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owej. Kupuj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cy dopuszcza zmian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uzgodnionego ju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terminu monta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u przez Sprzedaj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cego, szczeg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lnie w przypadkach wyst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pienia si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y wy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szej.</w:t>
      </w:r>
    </w:p>
    <w:p>
      <w:pPr>
        <w:pStyle w:val="Domyślne A"/>
        <w:numPr>
          <w:ilvl w:val="0"/>
          <w:numId w:val="8"/>
        </w:numPr>
        <w:bidi w:val="0"/>
        <w:spacing w:before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Klient zobowi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zuje si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do nieskr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powanego udost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pnienia terenu oraz pomieszcze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, w kt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rych b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montowane urz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dzenia instalacji.</w:t>
      </w:r>
    </w:p>
    <w:p>
      <w:pPr>
        <w:pStyle w:val="Domyślne A"/>
        <w:numPr>
          <w:ilvl w:val="0"/>
          <w:numId w:val="8"/>
        </w:numPr>
        <w:bidi w:val="0"/>
        <w:spacing w:before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Sprzedaj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cy dostarczy instalacj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na miejsce monta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u wskazane przez Klienta w terminie uzgodnionym wsp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lnie przez Strony, nie wcze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niej jednak ni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na 7 dni przed ustalonym dniem monta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u. Planowany termin dostawy instalacji zostanie potwierdzony przez Sprzedaj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cego po otrzymaniu przez Sprzedaj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cego okre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lonej w Umowie zaliczki lub potwierdzeniu udzielenia finansowania przez instytucj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finansuj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Kupuj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cego.</w:t>
      </w:r>
    </w:p>
    <w:p>
      <w:pPr>
        <w:pStyle w:val="Domyślne A"/>
        <w:numPr>
          <w:ilvl w:val="0"/>
          <w:numId w:val="8"/>
        </w:numPr>
        <w:bidi w:val="0"/>
        <w:spacing w:before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Komponenty instalacji fotowoltaicznej zostan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dostarczone transportem w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asnym Sprzedaj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cego lub przez wybranego przez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  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siebie profesjonalnego przewo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nika. Klient b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dzie uczestniczy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w odbiorze dostawy osobi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cie lub zapewni obecno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upowa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nionego na pi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mie przedstawiciela oraz pokwituje odbi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r na protokole zdawczo-odbiorczym lub li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cie przewozowym. Ponadto zapewni bezpiecze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stwo przechowywania przyj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tych komponent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w. Je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eli Sprzedaj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cy nie mo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e dostarczy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instalacji z przyczyn le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cych po stronie Klienta, w tym, gdy nie stawia si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w terminie dostawy, Sprzedaj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cy zobowi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zuje si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przechowa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instalacj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na koszt i ryzyko Klienta.</w:t>
      </w:r>
    </w:p>
    <w:p>
      <w:pPr>
        <w:pStyle w:val="Domyślne A"/>
        <w:tabs>
          <w:tab w:val="left" w:pos="220"/>
          <w:tab w:val="left" w:pos="720"/>
        </w:tabs>
        <w:spacing w:before="0"/>
        <w:ind w:left="360" w:firstLine="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Domyślne A"/>
        <w:tabs>
          <w:tab w:val="left" w:pos="220"/>
          <w:tab w:val="left" w:pos="720"/>
        </w:tabs>
        <w:spacing w:before="0"/>
        <w:ind w:left="36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§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5 Prawo do odst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pienia od umowy</w:t>
      </w:r>
    </w:p>
    <w:p>
      <w:pPr>
        <w:pStyle w:val="Domyślne A"/>
        <w:numPr>
          <w:ilvl w:val="0"/>
          <w:numId w:val="10"/>
        </w:numPr>
        <w:bidi w:val="0"/>
        <w:spacing w:before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Klient ma prawo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odst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pi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 xml:space="preserve">od Umowy oraz umowy o 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wiadczenie us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ug drog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elektroniczn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udost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pnionych w Sklepie Internetowym w terminie 14 dni bez podania jakiejkolwiek przyczyny. Do zachowania tego terminu wystarczy wys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anie o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wiadczenia przed up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ywem 14 dni od dnia zawarcia Umowy. W przypadku skorzystania z tego prawa przez Klienta, wszystkie kwoty wp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acone przez Klienta do czasu odst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pienia od Umowy i zwi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zane z jej wykonywaniem zostan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zwr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cone Klientowi.</w:t>
      </w:r>
    </w:p>
    <w:p>
      <w:pPr>
        <w:pStyle w:val="Domyślne A"/>
        <w:numPr>
          <w:ilvl w:val="0"/>
          <w:numId w:val="10"/>
        </w:numPr>
        <w:bidi w:val="0"/>
        <w:spacing w:before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Kupuj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cy utraci prawo do odst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pienia od Umowy z chwil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, gdy na wyra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 xml:space="preserve">ne 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yczenie Kupuj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cego wyra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one w formie pisemnej lub elektronicznej, Sprzedaj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cy wykona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:lang w:val="it-IT"/>
          <w14:textFill>
            <w14:solidFill>
              <w14:srgbClr w14:val="000000"/>
            </w14:solidFill>
          </w14:textFill>
        </w:rPr>
        <w:t>monta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instalacji przed up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ywem terminu na odst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14:textFill>
            <w14:solidFill>
              <w14:srgbClr w14:val="000000"/>
            </w14:solidFill>
          </w14:textFill>
        </w:rPr>
        <w:t>pienie od Umowy.</w:t>
      </w:r>
    </w:p>
    <w:p>
      <w:pPr>
        <w:pStyle w:val="Domyślne A"/>
        <w:numPr>
          <w:ilvl w:val="0"/>
          <w:numId w:val="10"/>
        </w:numPr>
        <w:bidi w:val="0"/>
        <w:spacing w:before="0"/>
        <w:ind w:right="0"/>
        <w:jc w:val="both"/>
        <w:rPr>
          <w:rFonts w:ascii="Times New Roman" w:hAnsi="Times New Roman"/>
          <w:rtl w:val="0"/>
          <w:lang w:val="fr-FR"/>
        </w:rPr>
      </w:pPr>
      <w:r>
        <w:rPr>
          <w:rFonts w:ascii="Times New Roman" w:hAnsi="Times New Roman"/>
          <w:outline w:val="0"/>
          <w:color w:val="000000"/>
          <w:u w:color="000000"/>
          <w:shd w:val="clear" w:color="auto" w:fill="fcfcfc"/>
          <w:rtl w:val="0"/>
          <w:lang w:val="fr-FR"/>
          <w14:textFill>
            <w14:solidFill>
              <w14:srgbClr w14:val="000000"/>
            </w14:solidFill>
          </w14:textFill>
        </w:rPr>
        <w:t xml:space="preserve">Klient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ma prawo odst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 Umowy w przypadku op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óź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nienia Sprzedawcy w rozpocz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ciu prac obj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tych niniejsz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Umow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przekraczaj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cego 45 (s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ownie: czterdzie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 pi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ęć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) dni, chyba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do przekroczenia terminu realizacji prac nie dosz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z winy Wykonawcy.</w:t>
      </w:r>
    </w:p>
    <w:p>
      <w:pPr>
        <w:pStyle w:val="Domyślne A"/>
        <w:numPr>
          <w:ilvl w:val="0"/>
          <w:numId w:val="10"/>
        </w:numPr>
        <w:bidi w:val="0"/>
        <w:spacing w:before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Odst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pienie przez Klienta od Umowy z przyczyn innych ni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 ust. 1 i 3 powy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ej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liwe jest tylko po uiszczeniu wynagrodzenia w wysoko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5 000 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otych (s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ownie: pi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tysi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cy). Je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eli 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ęść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zosta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uregulowana przez Klienta, 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atno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ta b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dzie wy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cznie ta 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ęść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wynagrodzenia,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nie zosta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rozliczona. Termin na 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enie 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wiadczenia o odst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pieniu wynosi 30 (s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ownie: trzydzie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ci) dni, pocz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wszy od dnia zawarcia Umowy.</w:t>
      </w:r>
    </w:p>
    <w:p>
      <w:pPr>
        <w:pStyle w:val="Domyślne A"/>
        <w:numPr>
          <w:ilvl w:val="0"/>
          <w:numId w:val="10"/>
        </w:numPr>
        <w:bidi w:val="0"/>
        <w:spacing w:before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Wynagrodzenie, o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rym mowa w ust. 4 powy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ej ma na celu zrekompensowa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Sprzedaj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cemu straty poniesione wskutek zawarcia Umowy, w tym zaanga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owania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rodk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i czasu po stronie Sprzedawcy niezb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dnego do realizacji przedmiotu  Umowy, a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nie zostanie zrealizowana wskutek 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enia 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wiadczenia przez Klienta o odst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pieniu.</w:t>
      </w:r>
    </w:p>
    <w:p>
      <w:pPr>
        <w:pStyle w:val="Domyślne A"/>
        <w:numPr>
          <w:ilvl w:val="0"/>
          <w:numId w:val="10"/>
        </w:numPr>
        <w:bidi w:val="0"/>
        <w:spacing w:before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Strony zobowi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 wsp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ania oraz niepodejmowania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adnych 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lub zaniecha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mog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cych utrudni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lub uniemo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wykonanie zobowi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wynikaj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cych z Umowy przez drug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Stron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Domyślne A"/>
        <w:tabs>
          <w:tab w:val="left" w:pos="220"/>
          <w:tab w:val="left" w:pos="720"/>
        </w:tabs>
        <w:spacing w:before="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Domyślne A"/>
        <w:tabs>
          <w:tab w:val="left" w:pos="220"/>
          <w:tab w:val="left" w:pos="720"/>
        </w:tabs>
        <w:spacing w:before="0"/>
        <w:ind w:left="36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§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6 R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kojmia i gwarancja</w:t>
      </w:r>
    </w:p>
    <w:p>
      <w:pPr>
        <w:pStyle w:val="Domyślne A"/>
        <w:numPr>
          <w:ilvl w:val="0"/>
          <w:numId w:val="12"/>
        </w:numPr>
        <w:bidi w:val="0"/>
        <w:spacing w:before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Okres gwarancji na elementy instalacji zostanie ka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dorazowo wskazany w za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czniku nr 1 do Umowy 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Oferta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”</w:t>
      </w:r>
    </w:p>
    <w:p>
      <w:pPr>
        <w:pStyle w:val="Domyślne A"/>
        <w:numPr>
          <w:ilvl w:val="0"/>
          <w:numId w:val="12"/>
        </w:numPr>
        <w:bidi w:val="0"/>
        <w:spacing w:before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Gwarancja na prace instalacyjne wynosi 36 miesi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cy, chyba, 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e Umowa, kt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Kupuj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cy podpisze b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dzie stanowi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a inaczej. </w:t>
      </w:r>
    </w:p>
    <w:p>
      <w:pPr>
        <w:pStyle w:val="Domyślne A"/>
        <w:numPr>
          <w:ilvl w:val="0"/>
          <w:numId w:val="12"/>
        </w:numPr>
        <w:bidi w:val="0"/>
        <w:spacing w:before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Sprzedaj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cy zobowi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zuje si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do dostarczenia rzeczy bez wad oraz do nale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ytego wykonywania um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wionych us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ug.</w:t>
      </w:r>
    </w:p>
    <w:p>
      <w:pPr>
        <w:pStyle w:val="Domyślne A"/>
        <w:numPr>
          <w:ilvl w:val="0"/>
          <w:numId w:val="12"/>
        </w:numPr>
        <w:bidi w:val="0"/>
        <w:spacing w:before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Zgodnie z przepisami Kodeksu Cywilnego oraz Ustawy o prawach konsumenta Sprzedaj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cy odpowiada wobec Klienta, je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li rzecz sprzedana ma wad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fizyczn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lub prawn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(r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kojmia) oraz za niewykonanie lub nienale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yte wykonanie zobowi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zania do 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wiadczenia us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ug. </w:t>
      </w:r>
    </w:p>
    <w:p>
      <w:pPr>
        <w:pStyle w:val="Domyślne A"/>
        <w:numPr>
          <w:ilvl w:val="0"/>
          <w:numId w:val="12"/>
        </w:numPr>
        <w:bidi w:val="0"/>
        <w:spacing w:before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Warunki gwarancji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okre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gwaranci w 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wiadczeniach gwarancyjnych,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 okre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zki gwaranta i uprawnienia Klienta, gdy rzecz nie ma 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ciwo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okre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lonych w tym 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wiadczeniu. Uprawnienia z tytu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gwarancji nale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wykonywa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zgodnie z warunkami zamieszczonymi na karcie gwarancyjnej.</w:t>
      </w:r>
    </w:p>
    <w:p>
      <w:pPr>
        <w:pStyle w:val="Domyślne A"/>
        <w:tabs>
          <w:tab w:val="left" w:pos="220"/>
          <w:tab w:val="left" w:pos="720"/>
        </w:tabs>
        <w:spacing w:before="0"/>
        <w:ind w:left="360" w:firstLine="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Domyślne A"/>
        <w:tabs>
          <w:tab w:val="left" w:pos="220"/>
          <w:tab w:val="left" w:pos="720"/>
        </w:tabs>
        <w:spacing w:before="0"/>
        <w:ind w:left="36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§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7 Reklamacje</w:t>
      </w:r>
    </w:p>
    <w:p>
      <w:pPr>
        <w:pStyle w:val="Domyślne A"/>
        <w:numPr>
          <w:ilvl w:val="0"/>
          <w:numId w:val="14"/>
        </w:numPr>
        <w:bidi w:val="0"/>
        <w:spacing w:before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Reklamacje dotycz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 wady rzeczy albo niewykonania lub nienale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ytego wykonania zobowi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zania do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wiadczenia us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ug mog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adane do Biura Obs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ugi Klienta drog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elektroniczn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na adres: </w:t>
      </w:r>
      <w:r>
        <w:rPr>
          <w:rStyle w:val="Hyperlink.1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</w:rPr>
        <w:instrText xml:space="preserve"> HYPERLINK "mailto:bok@mojepv.pl"</w:instrText>
      </w:r>
      <w:r>
        <w:rPr>
          <w:rStyle w:val="Hyperlink.1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1"/>
          <w:rFonts w:ascii="Times New Roman" w:hAnsi="Times New Roman"/>
          <w:rtl w:val="0"/>
        </w:rPr>
        <w:t>bok@mojepv.pl</w:t>
      </w:r>
      <w:r>
        <w:rPr>
          <w:rFonts w:ascii="Times New Roman" w:cs="Times New Roman" w:hAnsi="Times New Roman" w:eastAsia="Times New Roman"/>
        </w:rPr>
        <w:fldChar w:fldCharType="end" w:fldLock="0"/>
      </w:r>
    </w:p>
    <w:p>
      <w:pPr>
        <w:pStyle w:val="Domyślne A"/>
        <w:numPr>
          <w:ilvl w:val="0"/>
          <w:numId w:val="14"/>
        </w:numPr>
        <w:bidi w:val="0"/>
        <w:spacing w:before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Sprzedaj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 zobowi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zuje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 rozpatrzenia reklamacji w terminie 30 dni od dnia jej wniesienia i do poinformowania Klienta o rozstrzygni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ciu w formie pisemnej lub na innym trwa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ym 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niku. </w:t>
      </w:r>
    </w:p>
    <w:p>
      <w:pPr>
        <w:pStyle w:val="Domyślne A"/>
        <w:tabs>
          <w:tab w:val="left" w:pos="220"/>
          <w:tab w:val="left" w:pos="720"/>
        </w:tabs>
        <w:spacing w:before="0"/>
        <w:ind w:left="720" w:firstLine="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Domyślne A"/>
        <w:tabs>
          <w:tab w:val="left" w:pos="220"/>
          <w:tab w:val="left" w:pos="720"/>
        </w:tabs>
        <w:spacing w:before="0"/>
        <w:ind w:left="36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§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8 Przetwarzanie danych osobowych</w:t>
      </w:r>
    </w:p>
    <w:p>
      <w:pPr>
        <w:pStyle w:val="Domyślne A"/>
        <w:numPr>
          <w:ilvl w:val="0"/>
          <w:numId w:val="16"/>
        </w:numPr>
        <w:bidi w:val="0"/>
        <w:spacing w:before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Informacje dotycz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ce przetwarzania danych osobowych Klient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 s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zawarte w </w:t>
      </w:r>
      <w:r>
        <w:rPr>
          <w:rStyle w:val="Łącze"/>
          <w:rFonts w:ascii="Times New Roman" w:cs="Times New Roman" w:hAnsi="Times New Roman" w:eastAsia="Times New Roman"/>
        </w:rPr>
        <w:fldChar w:fldCharType="begin" w:fldLock="0"/>
      </w:r>
      <w:r>
        <w:rPr>
          <w:rStyle w:val="Łącze"/>
          <w:rFonts w:ascii="Times New Roman" w:cs="Times New Roman" w:hAnsi="Times New Roman" w:eastAsia="Times New Roman"/>
        </w:rPr>
        <w:instrText xml:space="preserve"> HYPERLINK "https://mojepv.pl/polityka-prywatnosci/"</w:instrText>
      </w:r>
      <w:r>
        <w:rPr>
          <w:rStyle w:val="Łącze"/>
          <w:rFonts w:ascii="Times New Roman" w:cs="Times New Roman" w:hAnsi="Times New Roman" w:eastAsia="Times New Roman"/>
        </w:rPr>
        <w:fldChar w:fldCharType="separate" w:fldLock="0"/>
      </w:r>
      <w:r>
        <w:rPr>
          <w:rStyle w:val="Łącze"/>
          <w:rFonts w:ascii="Times New Roman" w:hAnsi="Times New Roman"/>
          <w:rtl w:val="0"/>
        </w:rPr>
        <w:t>Polityce Prywatno</w:t>
      </w:r>
      <w:r>
        <w:rPr>
          <w:rStyle w:val="Łącze"/>
          <w:rFonts w:ascii="Times New Roman" w:hAnsi="Times New Roman" w:hint="default"/>
          <w:rtl w:val="0"/>
        </w:rPr>
        <w:t>ś</w:t>
      </w:r>
      <w:r>
        <w:rPr>
          <w:rStyle w:val="Łącze"/>
          <w:rFonts w:ascii="Times New Roman" w:hAnsi="Times New Roman"/>
          <w:rtl w:val="0"/>
        </w:rPr>
        <w:t>ci</w:t>
      </w:r>
      <w:r>
        <w:rPr>
          <w:rFonts w:ascii="Times New Roman" w:cs="Times New Roman" w:hAnsi="Times New Roman" w:eastAsia="Times New Roman"/>
        </w:rPr>
        <w:fldChar w:fldCharType="end" w:fldLock="0"/>
      </w:r>
    </w:p>
    <w:p>
      <w:pPr>
        <w:pStyle w:val="Domyślne A"/>
        <w:tabs>
          <w:tab w:val="left" w:pos="220"/>
          <w:tab w:val="left" w:pos="720"/>
        </w:tabs>
        <w:spacing w:before="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Domyślne A"/>
        <w:tabs>
          <w:tab w:val="left" w:pos="220"/>
          <w:tab w:val="left" w:pos="720"/>
        </w:tabs>
        <w:spacing w:before="0"/>
        <w:ind w:left="36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§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9 Postanowienia ko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cowe</w:t>
      </w:r>
    </w:p>
    <w:p>
      <w:pPr>
        <w:pStyle w:val="Domyślne A"/>
        <w:numPr>
          <w:ilvl w:val="0"/>
          <w:numId w:val="18"/>
        </w:numPr>
        <w:bidi w:val="0"/>
        <w:spacing w:before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Sprzedaj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cy zastrzega sobie prawo do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wprowadzenia zmian do niniejszego Regulaminu. Informacja o zmianie Regulaminu zostanie przekazana Klientom w terminie 14 dni przed dniem wej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cia w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ycie zmian poprzez zamieszczenie informacji w Serwisie.</w:t>
      </w:r>
    </w:p>
    <w:p>
      <w:pPr>
        <w:pStyle w:val="Domyślne A"/>
        <w:numPr>
          <w:ilvl w:val="0"/>
          <w:numId w:val="18"/>
        </w:numPr>
        <w:bidi w:val="0"/>
        <w:spacing w:before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Zam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wienia 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one przed dat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wprowadzenia zmian do niniejszego Regulaminu 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realizowane na podstawie Regulaminu 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cego w dniu 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enia zam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wienia.</w:t>
      </w:r>
    </w:p>
    <w:p>
      <w:pPr>
        <w:pStyle w:val="Domyślne A"/>
        <w:numPr>
          <w:ilvl w:val="0"/>
          <w:numId w:val="18"/>
        </w:numPr>
        <w:bidi w:val="0"/>
        <w:spacing w:before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zakresie nieuregulowanym zastosowanie znajd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powszechnie 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 przepisy prawa, w tym Kodeksu Cywilnego oraz ustawy o prawach konsumenta.</w:t>
      </w:r>
      <w:r>
        <w:rPr>
          <w:rFonts w:ascii="Times New Roman" w:cs="Times New Roman" w:hAnsi="Times New Roman" w:eastAsia="Times New Roman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tabs>
          <w:tab w:val="left" w:pos="2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20"/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20"/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20"/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20"/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20"/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20"/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20"/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20"/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tabs>
          <w:tab w:val="left" w:pos="2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20"/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20"/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20"/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20"/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20"/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20"/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20"/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20"/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tabs>
          <w:tab w:val="left" w:pos="2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20"/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20"/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20"/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20"/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20"/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20"/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20"/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20"/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decimal"/>
      <w:suff w:val="tab"/>
      <w:lvlText w:val="%1."/>
      <w:lvlJc w:val="left"/>
      <w:pPr>
        <w:tabs>
          <w:tab w:val="left" w:pos="2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20"/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20"/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20"/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20"/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20"/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20"/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20"/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20"/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decimal"/>
      <w:suff w:val="tab"/>
      <w:lvlText w:val="%1."/>
      <w:lvlJc w:val="left"/>
      <w:pPr>
        <w:tabs>
          <w:tab w:val="left" w:pos="2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20"/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20"/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20"/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20"/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20"/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20"/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20"/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20"/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6"/>
  </w:abstractNum>
  <w:abstractNum w:abstractNumId="11">
    <w:multiLevelType w:val="hybridMultilevel"/>
    <w:styleLink w:val="Zaimportowany styl 6"/>
    <w:lvl w:ilvl="0">
      <w:start w:val="1"/>
      <w:numFmt w:val="decimal"/>
      <w:suff w:val="tab"/>
      <w:lvlText w:val="%1."/>
      <w:lvlJc w:val="left"/>
      <w:pPr>
        <w:tabs>
          <w:tab w:val="left" w:pos="2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20"/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20"/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20"/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20"/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20"/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20"/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20"/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20"/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7"/>
  </w:abstractNum>
  <w:abstractNum w:abstractNumId="13">
    <w:multiLevelType w:val="hybridMultilevel"/>
    <w:styleLink w:val="Zaimportowany styl 7"/>
    <w:lvl w:ilvl="0">
      <w:start w:val="1"/>
      <w:numFmt w:val="decimal"/>
      <w:suff w:val="tab"/>
      <w:lvlText w:val="%1."/>
      <w:lvlJc w:val="left"/>
      <w:pPr>
        <w:tabs>
          <w:tab w:val="left" w:pos="2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20"/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20"/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20"/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20"/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20"/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20"/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20"/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20"/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Zaimportowany styl 8"/>
  </w:abstractNum>
  <w:abstractNum w:abstractNumId="15">
    <w:multiLevelType w:val="hybridMultilevel"/>
    <w:styleLink w:val="Zaimportowany styl 8"/>
    <w:lvl w:ilvl="0">
      <w:start w:val="1"/>
      <w:numFmt w:val="decimal"/>
      <w:suff w:val="tab"/>
      <w:lvlText w:val="%1."/>
      <w:lvlJc w:val="left"/>
      <w:pPr>
        <w:tabs>
          <w:tab w:val="left" w:pos="2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20"/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20"/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20"/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20"/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20"/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20"/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20"/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20"/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Zaimportowany styl 9"/>
  </w:abstractNum>
  <w:abstractNum w:abstractNumId="17">
    <w:multiLevelType w:val="hybridMultilevel"/>
    <w:styleLink w:val="Zaimportowany styl 9"/>
    <w:lvl w:ilvl="0">
      <w:start w:val="1"/>
      <w:numFmt w:val="decimal"/>
      <w:suff w:val="tab"/>
      <w:lvlText w:val="%1."/>
      <w:lvlJc w:val="left"/>
      <w:pPr>
        <w:tabs>
          <w:tab w:val="left" w:pos="2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20"/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20"/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20"/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20"/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20"/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20"/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20"/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20"/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character" w:styleId="Łącze">
    <w:name w:val="Łącze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Łącze"/>
    <w:next w:val="Hyperlink.0"/>
    <w:rPr>
      <w:outline w:val="0"/>
      <w:color w:val="000000"/>
      <w:u w:color="000000"/>
      <w:shd w:val="clear" w:color="auto" w:fill="ffffff"/>
      <w14:textFill>
        <w14:solidFill>
          <w14:srgbClr w14:val="000000"/>
        </w14:solidFill>
      </w14:textFill>
    </w:rPr>
  </w:style>
  <w:style w:type="character" w:styleId="Hyperlink.1">
    <w:name w:val="Hyperlink.1"/>
    <w:basedOn w:val="Łącze"/>
    <w:next w:val="Hyperlink.1"/>
    <w:rPr>
      <w:outline w:val="0"/>
      <w:color w:val="000000"/>
      <w:u w:color="000000"/>
      <w14:textFill>
        <w14:solidFill>
          <w14:srgbClr w14:val="000000"/>
        </w14:solidFill>
      </w14:textFill>
    </w:r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5"/>
      </w:numPr>
    </w:pPr>
  </w:style>
  <w:style w:type="numbering" w:styleId="Zaimportowany styl 4">
    <w:name w:val="Zaimportowany styl 4"/>
    <w:pPr>
      <w:numPr>
        <w:numId w:val="7"/>
      </w:numPr>
    </w:pPr>
  </w:style>
  <w:style w:type="numbering" w:styleId="Zaimportowany styl 5">
    <w:name w:val="Zaimportowany styl 5"/>
    <w:pPr>
      <w:numPr>
        <w:numId w:val="9"/>
      </w:numPr>
    </w:pPr>
  </w:style>
  <w:style w:type="numbering" w:styleId="Zaimportowany styl 6">
    <w:name w:val="Zaimportowany styl 6"/>
    <w:pPr>
      <w:numPr>
        <w:numId w:val="11"/>
      </w:numPr>
    </w:pPr>
  </w:style>
  <w:style w:type="numbering" w:styleId="Zaimportowany styl 7">
    <w:name w:val="Zaimportowany styl 7"/>
    <w:pPr>
      <w:numPr>
        <w:numId w:val="13"/>
      </w:numPr>
    </w:pPr>
  </w:style>
  <w:style w:type="numbering" w:styleId="Zaimportowany styl 8">
    <w:name w:val="Zaimportowany styl 8"/>
    <w:pPr>
      <w:numPr>
        <w:numId w:val="15"/>
      </w:numPr>
    </w:pPr>
  </w:style>
  <w:style w:type="numbering" w:styleId="Zaimportowany styl 9">
    <w:name w:val="Zaimportowany styl 9"/>
    <w:pPr>
      <w:numPr>
        <w:numId w:val="1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